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2AB4" w14:textId="77777777" w:rsidR="00E34599" w:rsidRPr="00E34599" w:rsidRDefault="00E34599" w:rsidP="00E34599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Telaio</w:t>
      </w:r>
    </w:p>
    <w:p w14:paraId="735F1394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Addict eRIDE Disc HMX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Endurance geometry / Replaceable Derailleur Hanger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Fully Internal cable routing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Range Extender Ready</w:t>
      </w:r>
    </w:p>
    <w:p w14:paraId="217F0CF4" w14:textId="77777777" w:rsidR="00E34599" w:rsidRPr="00E34599" w:rsidRDefault="00E34599" w:rsidP="00E34599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Forcella</w:t>
      </w:r>
    </w:p>
    <w:p w14:paraId="2220AD9B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Addict eRIDE HMX Flatmount Disc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 1/4"-1 1/2" Eccentric Carbon steerer</w:t>
      </w:r>
    </w:p>
    <w:p w14:paraId="5AB0D94A" w14:textId="77777777" w:rsidR="00E34599" w:rsidRPr="00E34599" w:rsidRDefault="00E34599" w:rsidP="00E34599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Motore</w:t>
      </w:r>
    </w:p>
    <w:p w14:paraId="4D8CDEBF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Mahle X20 Motor Hub drive 55Nm max Torque / EU: 25kmh / US: 20mph</w:t>
      </w:r>
    </w:p>
    <w:p w14:paraId="304A30AF" w14:textId="77777777" w:rsidR="00E34599" w:rsidRPr="00E34599" w:rsidRDefault="00E34599" w:rsidP="00E34599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Batteria</w:t>
      </w:r>
    </w:p>
    <w:p w14:paraId="293A879C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Mahle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36V-250Wh</w:t>
      </w:r>
    </w:p>
    <w:p w14:paraId="457143F0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Schermo</w:t>
      </w:r>
    </w:p>
    <w:p w14:paraId="254826FB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Mahle One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Bluetooth / Dedicated Smartphone app</w:t>
      </w:r>
    </w:p>
    <w:p w14:paraId="5C0C2806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Caricatore</w:t>
      </w:r>
    </w:p>
    <w:p w14:paraId="59685AE6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Mahle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100-240V-4A</w:t>
      </w:r>
    </w:p>
    <w:p w14:paraId="137418E7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Deragliatore posteriore</w:t>
      </w:r>
    </w:p>
    <w:p w14:paraId="67EC063F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RIVAL eTap AXS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24 Speed Electronic Shift System</w:t>
      </w:r>
    </w:p>
    <w:p w14:paraId="64B87ECB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Deragliatore anteriore</w:t>
      </w:r>
    </w:p>
    <w:p w14:paraId="14E51EC5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RIVAL eTap AXS Electronic Shift System</w:t>
      </w:r>
    </w:p>
    <w:p w14:paraId="34DA2A0F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Leve del cambio</w:t>
      </w:r>
    </w:p>
    <w:p w14:paraId="308C47A9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RIVAL eTap AXS HRD Shift-Brake System</w:t>
      </w:r>
    </w:p>
    <w:p w14:paraId="10A5D971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Guarnitura</w:t>
      </w:r>
    </w:p>
    <w:p w14:paraId="45937C9F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SRAM RIVAL </w:t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Crankset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46/33 T</w:t>
      </w:r>
    </w:p>
    <w:p w14:paraId="4620BEEC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Movimento Centrale</w:t>
      </w:r>
    </w:p>
    <w:p w14:paraId="7149316F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SRAM DUB PF ROAD 86.5</w:t>
      </w:r>
    </w:p>
    <w:p w14:paraId="1FFA5707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Catena</w:t>
      </w:r>
    </w:p>
    <w:p w14:paraId="61E96A01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SRAM RIVAL</w:t>
      </w:r>
    </w:p>
    <w:p w14:paraId="5294869F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Cassetta </w:t>
      </w:r>
    </w:p>
    <w:p w14:paraId="26FD6EEF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SRAM RIVAL XG1250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10-36 T</w:t>
      </w:r>
    </w:p>
    <w:p w14:paraId="63959340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Freni</w:t>
      </w:r>
    </w:p>
    <w:p w14:paraId="7C3EE293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RIVAL eTap AXS HRD Shift-Brake System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Flatmount</w:t>
      </w:r>
    </w:p>
    <w:p w14:paraId="138729ED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Disco del freno</w:t>
      </w:r>
    </w:p>
    <w:p w14:paraId="43601AC6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SRAM Paceline rotor 160/F and 160/R</w:t>
      </w:r>
    </w:p>
    <w:p w14:paraId="58F0082D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Manubrio</w:t>
      </w:r>
    </w:p>
    <w:p w14:paraId="0B7695EB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Creston 2.0 Compact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Alloy</w:t>
      </w:r>
      <w:proofErr w:type="spellEnd"/>
    </w:p>
    <w:p w14:paraId="5F621D9A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Attacco manubrio</w:t>
      </w:r>
    </w:p>
    <w:p w14:paraId="521696DA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RR </w:t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iC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1 1/4"</w:t>
      </w:r>
    </w:p>
    <w:p w14:paraId="47A61757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Reggisella</w:t>
      </w:r>
    </w:p>
    <w:p w14:paraId="49DA3EE5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Duncan 1.0 Aero</w:t>
      </w:r>
    </w:p>
    <w:p w14:paraId="54ABAC4F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Sella</w:t>
      </w:r>
    </w:p>
    <w:p w14:paraId="58FE39B9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Belcarra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Regular 2.0</w:t>
      </w:r>
    </w:p>
    <w:p w14:paraId="2BF9650B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Serie sterzo</w:t>
      </w:r>
      <w:proofErr w:type="gramEnd"/>
    </w:p>
    <w:p w14:paraId="19A633FC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Addict</w:t>
      </w:r>
      <w:proofErr w:type="spellEnd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RC </w:t>
      </w:r>
      <w:proofErr w:type="spellStart"/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Integrated</w:t>
      </w:r>
      <w:proofErr w:type="spellEnd"/>
    </w:p>
    <w:p w14:paraId="18250DFC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Ruote</w:t>
      </w:r>
    </w:p>
    <w:p w14:paraId="6096424E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Capital 2.0 25e Disc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24 Front 12x100mmTA /32 Rear 12x142mmTA</w:t>
      </w:r>
    </w:p>
    <w:p w14:paraId="7F7A884B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anteriore</w:t>
      </w:r>
    </w:p>
    <w:p w14:paraId="1ACB9CE9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Schwalbe ONE Race-Guard Fold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700x30C</w:t>
      </w:r>
    </w:p>
    <w:p w14:paraId="104F4D45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posteriore</w:t>
      </w:r>
    </w:p>
    <w:p w14:paraId="4D541380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lastRenderedPageBreak/>
        <w:t>Schwalbe ONE Race-Guard Fold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700x30C</w:t>
      </w:r>
    </w:p>
    <w:p w14:paraId="2D7D019F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kg (</w:t>
      </w:r>
      <w:proofErr w:type="spellStart"/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2FB40EB9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11.80</w:t>
      </w:r>
    </w:p>
    <w:p w14:paraId="29A5A082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lbs (</w:t>
      </w:r>
      <w:proofErr w:type="spellStart"/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520B51C6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26.01</w:t>
      </w:r>
    </w:p>
    <w:p w14:paraId="174CFBC3" w14:textId="77777777" w:rsidR="00E34599" w:rsidRPr="00E34599" w:rsidRDefault="00E34599" w:rsidP="00E34599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totale</w:t>
      </w:r>
    </w:p>
    <w:p w14:paraId="7F6331B7" w14:textId="77777777" w:rsidR="00E34599" w:rsidRPr="00E34599" w:rsidRDefault="00E34599" w:rsidP="00E3459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120 kg</w:t>
      </w:r>
      <w:r w:rsidRPr="00E345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peso totale include la bici, il ciclista, l'equipaggiamento, e potenzialmente bagagli aggiuntivi</w:t>
      </w:r>
    </w:p>
    <w:p w14:paraId="1B773D6F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A9A"/>
    <w:multiLevelType w:val="multilevel"/>
    <w:tmpl w:val="CC3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D5F93"/>
    <w:multiLevelType w:val="multilevel"/>
    <w:tmpl w:val="962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032549">
    <w:abstractNumId w:val="0"/>
  </w:num>
  <w:num w:numId="2" w16cid:durableId="3524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9"/>
    <w:rsid w:val="005B11B5"/>
    <w:rsid w:val="00E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501"/>
  <w15:chartTrackingRefBased/>
  <w15:docId w15:val="{895CA3C1-B183-4854-AE10-44E56272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34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34599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specs-listitem">
    <w:name w:val="specs-list__item"/>
    <w:basedOn w:val="Normale"/>
    <w:rsid w:val="00E3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2023-05-22T20:37:00Z</dcterms:created>
  <dcterms:modified xsi:type="dcterms:W3CDTF">2023-05-22T20:38:00Z</dcterms:modified>
</cp:coreProperties>
</file>